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69F" w:rsidRPr="00AE4F48" w:rsidRDefault="00C6569F" w:rsidP="00C6569F">
      <w:pPr>
        <w:pStyle w:val="a3"/>
        <w:tabs>
          <w:tab w:val="right" w:pos="9639"/>
        </w:tabs>
        <w:rPr>
          <w:rFonts w:cs="Arial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 xml:space="preserve">3GPP TSG-SA WG3 Meeting </w:t>
      </w:r>
      <w:r w:rsidRPr="00755412">
        <w:rPr>
          <w:rFonts w:cs="Arial"/>
          <w:bCs/>
          <w:sz w:val="22"/>
          <w:lang w:eastAsia="ko-KR"/>
        </w:rPr>
        <w:t>#95Bis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D40CA5">
        <w:rPr>
          <w:rFonts w:cs="Arial" w:hint="eastAsia"/>
          <w:bCs/>
          <w:sz w:val="22"/>
          <w:lang w:eastAsia="zh-CN"/>
        </w:rPr>
        <w:t>2211</w:t>
      </w:r>
    </w:p>
    <w:p w:rsidR="00C6569F" w:rsidRPr="00755412" w:rsidRDefault="00C6569F" w:rsidP="00C6569F">
      <w:pPr>
        <w:pStyle w:val="a3"/>
        <w:tabs>
          <w:tab w:val="right" w:pos="9639"/>
        </w:tabs>
        <w:rPr>
          <w:rFonts w:cs="Arial"/>
          <w:b w:val="0"/>
          <w:sz w:val="24"/>
          <w:lang w:val="en-GB"/>
        </w:rPr>
      </w:pPr>
      <w:r w:rsidRPr="00755412">
        <w:rPr>
          <w:rFonts w:cs="Arial"/>
          <w:bCs/>
          <w:sz w:val="22"/>
          <w:lang w:eastAsia="ko-KR"/>
        </w:rPr>
        <w:t>24-28 June 2019,</w:t>
      </w:r>
      <w:r>
        <w:rPr>
          <w:rFonts w:cs="Arial"/>
          <w:bCs/>
          <w:sz w:val="22"/>
          <w:lang w:eastAsia="ko-KR"/>
        </w:rPr>
        <w:t xml:space="preserve"> Sa</w:t>
      </w:r>
      <w:r w:rsidRPr="00755412">
        <w:rPr>
          <w:rFonts w:cs="Arial"/>
          <w:bCs/>
          <w:sz w:val="22"/>
          <w:lang w:eastAsia="ko-KR"/>
        </w:rPr>
        <w:t>pporo (Japan)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013484" w:rsidRPr="00C6569F" w:rsidRDefault="00013484" w:rsidP="0001348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013484" w:rsidRDefault="00013484" w:rsidP="000134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013484" w:rsidRDefault="00013484" w:rsidP="000134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Meeting minutes of AKMA conference call on 4</w:t>
      </w:r>
      <w:r w:rsidRPr="00013484">
        <w:rPr>
          <w:rFonts w:ascii="Arial" w:hAnsi="Arial" w:cs="Arial" w:hint="eastAsia"/>
          <w:b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lang w:eastAsia="zh-CN"/>
        </w:rPr>
        <w:t xml:space="preserve"> June </w:t>
      </w:r>
    </w:p>
    <w:p w:rsidR="00013484" w:rsidRDefault="00013484" w:rsidP="000134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Information</w:t>
      </w:r>
    </w:p>
    <w:p w:rsidR="00013484" w:rsidRDefault="00013484" w:rsidP="0001348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8.5</w:t>
      </w:r>
    </w:p>
    <w:p w:rsidR="00013484" w:rsidRDefault="00013484" w:rsidP="00013484">
      <w:pPr>
        <w:pStyle w:val="1"/>
      </w:pPr>
      <w:r>
        <w:t>1</w:t>
      </w:r>
      <w:r>
        <w:tab/>
        <w:t>Decision/action requested</w:t>
      </w:r>
    </w:p>
    <w:p w:rsidR="00013484" w:rsidRPr="00735DAD" w:rsidRDefault="00013484" w:rsidP="00013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735DAD">
        <w:rPr>
          <w:b/>
          <w:i/>
          <w:lang w:val="en-US"/>
        </w:rPr>
        <w:t xml:space="preserve">This contribution contains the agenda and notes </w:t>
      </w:r>
      <w:r>
        <w:rPr>
          <w:rFonts w:hint="eastAsia"/>
          <w:b/>
          <w:i/>
          <w:lang w:val="en-US" w:eastAsia="zh-CN"/>
        </w:rPr>
        <w:t>of</w:t>
      </w:r>
      <w:r w:rsidRPr="00735DAD">
        <w:rPr>
          <w:b/>
          <w:i/>
          <w:lang w:val="en-US"/>
        </w:rPr>
        <w:t xml:space="preserve"> </w:t>
      </w:r>
      <w:r w:rsidR="00F870C4">
        <w:rPr>
          <w:rFonts w:hint="eastAsia"/>
          <w:b/>
          <w:i/>
          <w:lang w:val="en-US" w:eastAsia="zh-CN"/>
        </w:rPr>
        <w:t>AKMA conf call on 4</w:t>
      </w:r>
      <w:r w:rsidR="00F870C4" w:rsidRPr="00F870C4">
        <w:rPr>
          <w:rFonts w:hint="eastAsia"/>
          <w:b/>
          <w:i/>
          <w:vertAlign w:val="superscript"/>
          <w:lang w:val="en-US" w:eastAsia="zh-CN"/>
        </w:rPr>
        <w:t>th</w:t>
      </w:r>
      <w:r w:rsidR="00F870C4">
        <w:rPr>
          <w:rFonts w:hint="eastAsia"/>
          <w:b/>
          <w:i/>
          <w:lang w:val="en-US" w:eastAsia="zh-CN"/>
        </w:rPr>
        <w:t xml:space="preserve"> June.</w:t>
      </w:r>
    </w:p>
    <w:p w:rsidR="00013484" w:rsidRDefault="00013484" w:rsidP="00013484">
      <w:pPr>
        <w:pStyle w:val="1"/>
      </w:pPr>
      <w:r>
        <w:t>2</w:t>
      </w:r>
      <w:r>
        <w:tab/>
        <w:t>References</w:t>
      </w:r>
    </w:p>
    <w:p w:rsidR="00013484" w:rsidRDefault="00013484" w:rsidP="00013484">
      <w:pPr>
        <w:pStyle w:val="Reference"/>
        <w:rPr>
          <w:color w:val="FF0000"/>
          <w:lang w:eastAsia="zh-CN"/>
        </w:rPr>
      </w:pPr>
      <w:r w:rsidRPr="004D381D">
        <w:t xml:space="preserve"> [1]</w:t>
      </w:r>
      <w:r w:rsidRPr="004D381D">
        <w:tab/>
      </w:r>
      <w:r w:rsidRPr="00611C95">
        <w:t>3GPP T</w:t>
      </w:r>
      <w:r>
        <w:t>R</w:t>
      </w:r>
      <w:r w:rsidRPr="00611C95">
        <w:t xml:space="preserve"> 3</w:t>
      </w:r>
      <w:r>
        <w:t>3</w:t>
      </w:r>
      <w:r w:rsidRPr="00611C95">
        <w:t>.</w:t>
      </w:r>
      <w:r>
        <w:t>835 Study on Authentication and Key Management for Application based on 3GPP credentials in 5G</w:t>
      </w:r>
      <w:r>
        <w:rPr>
          <w:color w:val="FF0000"/>
        </w:rPr>
        <w:t xml:space="preserve"> </w:t>
      </w:r>
    </w:p>
    <w:p w:rsidR="00013484" w:rsidRPr="00735DAD" w:rsidRDefault="00013484" w:rsidP="0001348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 w:rsidRPr="00735DAD">
        <w:rPr>
          <w:lang w:val="en-US"/>
        </w:rPr>
        <w:tab/>
        <w:t>Meeting information</w:t>
      </w:r>
      <w:r>
        <w:rPr>
          <w:rFonts w:hint="eastAsia"/>
          <w:lang w:val="en-US" w:eastAsia="zh-CN"/>
        </w:rPr>
        <w:t xml:space="preserve"> and notes of the conference call</w:t>
      </w:r>
    </w:p>
    <w:p w:rsidR="00013484" w:rsidRDefault="00013484" w:rsidP="00013484">
      <w:pPr>
        <w:rPr>
          <w:lang w:val="en-US" w:eastAsia="zh-CN"/>
        </w:rPr>
      </w:pPr>
      <w:r>
        <w:rPr>
          <w:rFonts w:hint="eastAsia"/>
          <w:lang w:val="en-US"/>
        </w:rPr>
        <w:t xml:space="preserve">The </w:t>
      </w:r>
      <w:r w:rsidRPr="004D7A92">
        <w:rPr>
          <w:rFonts w:hint="eastAsia"/>
          <w:lang w:val="en-US"/>
        </w:rPr>
        <w:t xml:space="preserve">conference call was held </w:t>
      </w:r>
      <w:r>
        <w:rPr>
          <w:rFonts w:hint="eastAsia"/>
          <w:lang w:val="en-US" w:eastAsia="zh-CN"/>
        </w:rPr>
        <w:t>on</w:t>
      </w:r>
      <w:r w:rsidRPr="004D7A92"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June 4</w:t>
      </w:r>
      <w:r w:rsidRPr="00013484"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at </w:t>
      </w:r>
      <w:r w:rsidR="00D55D0E">
        <w:rPr>
          <w:rFonts w:hint="eastAsia"/>
          <w:lang w:val="en-US" w:eastAsia="zh-CN"/>
        </w:rPr>
        <w:t>20</w:t>
      </w:r>
      <w:r w:rsidRPr="004D7A92">
        <w:rPr>
          <w:rFonts w:hint="eastAsia"/>
          <w:lang w:val="en-US"/>
        </w:rPr>
        <w:t>:</w:t>
      </w:r>
      <w:r w:rsidR="00D55D0E">
        <w:rPr>
          <w:rFonts w:hint="eastAsia"/>
          <w:lang w:val="en-US" w:eastAsia="zh-CN"/>
        </w:rPr>
        <w:t>3</w:t>
      </w:r>
      <w:r w:rsidR="00D55D0E">
        <w:rPr>
          <w:rFonts w:hint="eastAsia"/>
          <w:lang w:val="en-US"/>
        </w:rPr>
        <w:t>0-</w:t>
      </w:r>
      <w:r w:rsidR="00D55D0E">
        <w:rPr>
          <w:rFonts w:hint="eastAsia"/>
          <w:lang w:val="en-US" w:eastAsia="zh-CN"/>
        </w:rPr>
        <w:t>22</w:t>
      </w:r>
      <w:r w:rsidRPr="004D7A92">
        <w:rPr>
          <w:rFonts w:hint="eastAsia"/>
          <w:lang w:val="en-US"/>
        </w:rPr>
        <w:t>:</w:t>
      </w:r>
      <w:r w:rsidR="00D55D0E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>0</w:t>
      </w:r>
      <w:r w:rsidRPr="004D7A92">
        <w:rPr>
          <w:rFonts w:hint="eastAsia"/>
          <w:lang w:val="en-US"/>
        </w:rPr>
        <w:t xml:space="preserve"> </w:t>
      </w:r>
      <w:r w:rsidR="00D55D0E">
        <w:rPr>
          <w:rFonts w:hint="eastAsia"/>
          <w:lang w:val="en-US" w:eastAsia="zh-CN"/>
        </w:rPr>
        <w:t>Beijing time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/>
        </w:rPr>
        <w:t>Xi</w:t>
      </w:r>
      <w:r>
        <w:rPr>
          <w:rFonts w:hint="eastAsia"/>
          <w:lang w:val="en-US" w:eastAsia="zh-CN"/>
        </w:rPr>
        <w:t>aoting Huang</w:t>
      </w:r>
      <w:r w:rsidRPr="00735DAD">
        <w:rPr>
          <w:lang w:val="en-US"/>
        </w:rPr>
        <w:t xml:space="preserve"> (</w:t>
      </w:r>
      <w:r>
        <w:rPr>
          <w:rFonts w:hint="eastAsia"/>
          <w:lang w:val="en-US" w:eastAsia="zh-CN"/>
        </w:rPr>
        <w:t>China Mobile</w:t>
      </w:r>
      <w:r w:rsidRPr="00735DAD">
        <w:rPr>
          <w:lang w:val="en-US"/>
        </w:rPr>
        <w:t>) chair</w:t>
      </w:r>
      <w:r>
        <w:rPr>
          <w:rFonts w:hint="eastAsia"/>
          <w:lang w:val="en-US" w:eastAsia="zh-CN"/>
        </w:rPr>
        <w:t xml:space="preserve">ed </w:t>
      </w:r>
      <w:r w:rsidRPr="00735DAD">
        <w:rPr>
          <w:lang w:val="en-US"/>
        </w:rPr>
        <w:t>the call and t</w:t>
      </w:r>
      <w:r>
        <w:rPr>
          <w:rFonts w:hint="eastAsia"/>
          <w:lang w:val="en-US" w:eastAsia="zh-CN"/>
        </w:rPr>
        <w:t>ook</w:t>
      </w:r>
      <w:r w:rsidRPr="00735DAD">
        <w:rPr>
          <w:lang w:val="en-US"/>
        </w:rPr>
        <w:t xml:space="preserve"> notes.</w:t>
      </w:r>
      <w:r w:rsidR="00D55D0E">
        <w:rPr>
          <w:rFonts w:hint="eastAsia"/>
          <w:lang w:val="en-US" w:eastAsia="zh-CN"/>
        </w:rPr>
        <w:t xml:space="preserve"> During the conference call, the documents which were not treated in the last meeting (SA3# 95) were discussed.</w:t>
      </w: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8"/>
        <w:gridCol w:w="1133"/>
        <w:gridCol w:w="4536"/>
      </w:tblGrid>
      <w:tr w:rsidR="009152BC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E0" w:rsidRPr="00735DAD" w:rsidRDefault="002B2AE0" w:rsidP="00195026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  <w:r>
              <w:rPr>
                <w:rFonts w:hint="eastAsia"/>
                <w:b/>
                <w:lang w:val="en-US" w:eastAsia="zh-CN"/>
              </w:rPr>
              <w:t>genda items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735DAD" w:rsidRDefault="002B2AE0" w:rsidP="0019502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Source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E0" w:rsidRPr="00735DAD" w:rsidRDefault="002B2AE0" w:rsidP="00195026">
            <w:pPr>
              <w:rPr>
                <w:b/>
                <w:lang w:val="en-US"/>
              </w:rPr>
            </w:pPr>
            <w:r w:rsidRPr="00735DAD">
              <w:rPr>
                <w:b/>
                <w:lang w:val="en-US"/>
              </w:rPr>
              <w:t>Notes</w:t>
            </w:r>
          </w:p>
        </w:tc>
      </w:tr>
      <w:tr w:rsidR="009152BC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3172AF" w:rsidRDefault="00DC34CC" w:rsidP="003172AF">
            <w:pPr>
              <w:pStyle w:val="a4"/>
              <w:numPr>
                <w:ilvl w:val="0"/>
                <w:numId w:val="1"/>
              </w:numPr>
              <w:ind w:firstLineChars="0"/>
              <w:rPr>
                <w:lang w:val="en-US"/>
              </w:rPr>
            </w:pPr>
            <w:hyperlink r:id="rId8" w:history="1">
              <w:r w:rsidR="002B2AE0" w:rsidRPr="003172AF">
                <w:rPr>
                  <w:rFonts w:hint="eastAsia"/>
                  <w:color w:val="000000"/>
                </w:rPr>
                <w:t>S3-191561</w:t>
              </w:r>
            </w:hyperlink>
            <w:r w:rsidR="002B2AE0">
              <w:rPr>
                <w:rFonts w:hint="eastAsia"/>
                <w:color w:val="000000"/>
                <w:lang w:eastAsia="zh-CN"/>
              </w:rPr>
              <w:t xml:space="preserve"> </w:t>
            </w:r>
            <w:r w:rsidR="002B2AE0" w:rsidRPr="003172AF">
              <w:rPr>
                <w:rFonts w:hint="eastAsia"/>
                <w:color w:val="000000"/>
              </w:rPr>
              <w:t>Meeting minutes of AKMA conference calls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Default="002B2AE0" w:rsidP="002B2AE0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3A4022" w:rsidRDefault="002B2AE0" w:rsidP="009B6B07">
            <w:pPr>
              <w:rPr>
                <w:b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Since </w:t>
            </w:r>
            <w:r w:rsidR="00546071">
              <w:rPr>
                <w:rFonts w:hint="eastAsia"/>
                <w:color w:val="000000"/>
                <w:lang w:eastAsia="zh-CN"/>
              </w:rPr>
              <w:t>this doc is for i</w:t>
            </w:r>
            <w:r w:rsidR="009B6B07">
              <w:rPr>
                <w:rFonts w:hint="eastAsia"/>
                <w:color w:val="000000"/>
                <w:lang w:eastAsia="zh-CN"/>
              </w:rPr>
              <w:t xml:space="preserve">nformation, CMCC suggested not </w:t>
            </w:r>
            <w:r w:rsidR="00546071">
              <w:rPr>
                <w:rFonts w:hint="eastAsia"/>
                <w:color w:val="000000"/>
                <w:lang w:eastAsia="zh-CN"/>
              </w:rPr>
              <w:t>discuss</w:t>
            </w:r>
            <w:r w:rsidR="009B6B07">
              <w:rPr>
                <w:rFonts w:hint="eastAsia"/>
                <w:color w:val="000000"/>
                <w:lang w:eastAsia="zh-CN"/>
              </w:rPr>
              <w:t>ing</w:t>
            </w:r>
            <w:r w:rsidR="00546071">
              <w:rPr>
                <w:rFonts w:hint="eastAsia"/>
                <w:color w:val="000000"/>
                <w:lang w:eastAsia="zh-CN"/>
              </w:rPr>
              <w:t xml:space="preserve"> </w:t>
            </w:r>
            <w:r w:rsidR="00F738BE">
              <w:rPr>
                <w:rFonts w:hint="eastAsia"/>
                <w:color w:val="000000"/>
                <w:lang w:eastAsia="zh-CN"/>
              </w:rPr>
              <w:t xml:space="preserve">it </w:t>
            </w:r>
            <w:r w:rsidR="00546071">
              <w:rPr>
                <w:rFonts w:hint="eastAsia"/>
                <w:color w:val="000000"/>
                <w:lang w:eastAsia="zh-CN"/>
              </w:rPr>
              <w:t>during th</w:t>
            </w:r>
            <w:r w:rsidR="009B6B07">
              <w:rPr>
                <w:rFonts w:hint="eastAsia"/>
                <w:color w:val="000000"/>
                <w:lang w:eastAsia="zh-CN"/>
              </w:rPr>
              <w:t>is</w:t>
            </w:r>
            <w:r w:rsidR="00546071">
              <w:rPr>
                <w:rFonts w:hint="eastAsia"/>
                <w:color w:val="000000"/>
                <w:lang w:eastAsia="zh-CN"/>
              </w:rPr>
              <w:t xml:space="preserve"> conf call</w:t>
            </w:r>
            <w:r w:rsidR="009B6B07"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9152BC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894468" w:rsidRDefault="00DC34CC" w:rsidP="00FD37A1">
            <w:pPr>
              <w:pStyle w:val="a4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hyperlink r:id="rId9" w:history="1">
              <w:r w:rsidR="002B2AE0" w:rsidRPr="003172AF">
                <w:rPr>
                  <w:rFonts w:hint="eastAsia"/>
                  <w:color w:val="000000"/>
                </w:rPr>
                <w:t>S3-191537</w:t>
              </w:r>
            </w:hyperlink>
            <w:r w:rsidR="002B2AE0">
              <w:rPr>
                <w:rFonts w:hint="eastAsia"/>
                <w:color w:val="000000"/>
                <w:lang w:eastAsia="zh-CN"/>
              </w:rPr>
              <w:t xml:space="preserve"> </w:t>
            </w:r>
            <w:r w:rsidR="002B2AE0" w:rsidRPr="00894468">
              <w:rPr>
                <w:color w:val="000000"/>
              </w:rPr>
              <w:t xml:space="preserve">Work Plan for moving forward AKMA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2B2AE0" w:rsidRDefault="002B2AE0" w:rsidP="00195026">
            <w:pPr>
              <w:rPr>
                <w:b/>
                <w:lang w:val="en-US" w:eastAsia="zh-CN"/>
              </w:rPr>
            </w:pPr>
            <w:r w:rsidRPr="002B2AE0">
              <w:rPr>
                <w:rFonts w:hint="eastAsia"/>
                <w:color w:val="000000"/>
                <w:lang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3172AF" w:rsidRDefault="00DD528D" w:rsidP="00CA4F5B">
            <w:pPr>
              <w:rPr>
                <w:b/>
                <w:highlight w:val="yellow"/>
                <w:lang w:val="en-US" w:eastAsia="zh-CN"/>
              </w:rPr>
            </w:pPr>
            <w:r w:rsidRPr="00DD528D">
              <w:rPr>
                <w:color w:val="000000"/>
                <w:lang w:eastAsia="zh-CN"/>
              </w:rPr>
              <w:t>H</w:t>
            </w:r>
            <w:r w:rsidR="00CA4F5B">
              <w:rPr>
                <w:rFonts w:hint="eastAsia"/>
                <w:color w:val="000000"/>
                <w:lang w:eastAsia="zh-CN"/>
              </w:rPr>
              <w:t>as</w:t>
            </w:r>
            <w:r w:rsidRPr="00DD528D">
              <w:rPr>
                <w:rFonts w:hint="eastAsia"/>
                <w:color w:val="000000"/>
                <w:lang w:eastAsia="zh-CN"/>
              </w:rPr>
              <w:t xml:space="preserve"> been discussed in the last </w:t>
            </w:r>
            <w:r w:rsidRPr="00DD528D">
              <w:rPr>
                <w:color w:val="000000"/>
                <w:lang w:eastAsia="zh-CN"/>
              </w:rPr>
              <w:t>conference</w:t>
            </w:r>
            <w:r w:rsidRPr="00DD528D">
              <w:rPr>
                <w:rFonts w:hint="eastAsia"/>
                <w:color w:val="000000"/>
                <w:lang w:eastAsia="zh-CN"/>
              </w:rPr>
              <w:t xml:space="preserve"> call, CMCC suggested not to open </w:t>
            </w:r>
            <w:r w:rsidR="00344E1E">
              <w:rPr>
                <w:rFonts w:hint="eastAsia"/>
                <w:color w:val="000000"/>
                <w:lang w:eastAsia="zh-CN"/>
              </w:rPr>
              <w:t xml:space="preserve">it </w:t>
            </w:r>
            <w:r w:rsidRPr="00DD528D">
              <w:rPr>
                <w:rFonts w:hint="eastAsia"/>
                <w:color w:val="000000"/>
                <w:lang w:eastAsia="zh-CN"/>
              </w:rPr>
              <w:t>this time</w:t>
            </w:r>
          </w:p>
        </w:tc>
      </w:tr>
      <w:tr w:rsidR="009152BC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C22EE3" w:rsidRDefault="00DC34CC" w:rsidP="00FD37A1">
            <w:pPr>
              <w:pStyle w:val="a4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hyperlink r:id="rId10" w:history="1">
              <w:r w:rsidR="002B2AE0" w:rsidRPr="00894468">
                <w:rPr>
                  <w:rFonts w:hint="eastAsia"/>
                  <w:color w:val="000000"/>
                </w:rPr>
                <w:t>S3-191554</w:t>
              </w:r>
            </w:hyperlink>
            <w:r w:rsidR="002B2AE0">
              <w:rPr>
                <w:rFonts w:hint="eastAsia"/>
                <w:color w:val="000000"/>
                <w:lang w:eastAsia="zh-CN"/>
              </w:rPr>
              <w:t xml:space="preserve"> </w:t>
            </w:r>
            <w:r w:rsidR="002B2AE0">
              <w:rPr>
                <w:rFonts w:hint="eastAsia"/>
                <w:color w:val="000000"/>
              </w:rPr>
              <w:t>Editorial Changes to TR 33.835 v0.4.0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FD37A1" w:rsidRDefault="002B2AE0" w:rsidP="00FD37A1">
            <w:pPr>
              <w:rPr>
                <w:b/>
                <w:lang w:val="en-US" w:eastAsia="zh-CN"/>
              </w:rPr>
            </w:pPr>
            <w:r w:rsidRPr="002B2AE0">
              <w:rPr>
                <w:rFonts w:hint="eastAsia"/>
                <w:color w:val="000000"/>
                <w:lang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FD37A1" w:rsidRDefault="009B6B07" w:rsidP="00FD37A1">
            <w:pPr>
              <w:rPr>
                <w:b/>
                <w:lang w:val="en-US" w:eastAsia="zh-CN"/>
              </w:rPr>
            </w:pPr>
            <w:r>
              <w:rPr>
                <w:color w:val="000000"/>
                <w:lang w:eastAsia="zh-CN"/>
              </w:rPr>
              <w:t xml:space="preserve">CMCC gave a presentation and pointed its inclusion of editorial proposals in </w:t>
            </w:r>
            <w:r w:rsidR="00344E1E">
              <w:rPr>
                <w:rFonts w:hint="eastAsia"/>
                <w:color w:val="000000"/>
                <w:lang w:eastAsia="zh-CN"/>
              </w:rPr>
              <w:t>S3-</w:t>
            </w:r>
            <w:r>
              <w:rPr>
                <w:color w:val="000000"/>
                <w:lang w:eastAsia="zh-CN"/>
              </w:rPr>
              <w:t xml:space="preserve">191213(NEC) and </w:t>
            </w:r>
            <w:r w:rsidR="00344E1E">
              <w:rPr>
                <w:rFonts w:hint="eastAsia"/>
                <w:color w:val="000000"/>
                <w:lang w:eastAsia="zh-CN"/>
              </w:rPr>
              <w:t>S3-</w:t>
            </w:r>
            <w:r>
              <w:rPr>
                <w:rFonts w:hint="eastAsia"/>
                <w:color w:val="000000"/>
                <w:lang w:eastAsia="zh-CN"/>
              </w:rPr>
              <w:t xml:space="preserve">191479(Ericsson). Ericsson </w:t>
            </w:r>
            <w:r w:rsidR="00F738BE">
              <w:rPr>
                <w:rFonts w:hint="eastAsia"/>
                <w:color w:val="000000"/>
                <w:lang w:eastAsia="zh-CN"/>
              </w:rPr>
              <w:t>concurred and 191479 will not be submitted to SA3#95 bis.</w:t>
            </w:r>
          </w:p>
        </w:tc>
      </w:tr>
      <w:tr w:rsidR="009152BC" w:rsidRPr="00735DAD" w:rsidTr="009152BC">
        <w:trPr>
          <w:trHeight w:val="409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894468" w:rsidRDefault="00DC34CC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</w:rPr>
            </w:pPr>
            <w:hyperlink r:id="rId11" w:history="1">
              <w:r w:rsidR="002B2AE0" w:rsidRPr="00FD37A1">
                <w:rPr>
                  <w:color w:val="000000"/>
                </w:rPr>
                <w:t>S3-191213</w:t>
              </w:r>
            </w:hyperlink>
            <w:r w:rsidR="002B2AE0">
              <w:rPr>
                <w:rFonts w:hint="eastAsia"/>
                <w:color w:val="000000"/>
                <w:lang w:eastAsia="zh-CN"/>
              </w:rPr>
              <w:t xml:space="preserve"> </w:t>
            </w:r>
            <w:r w:rsidR="002B2AE0">
              <w:rPr>
                <w:color w:val="000000"/>
              </w:rPr>
              <w:t>Restoring lost figures in the latest draft update of AKMA TR at SA3 #94ah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FD37A1" w:rsidRDefault="009B6B07" w:rsidP="00FD37A1">
            <w:pPr>
              <w:rPr>
                <w:b/>
                <w:lang w:eastAsia="zh-CN"/>
              </w:rPr>
            </w:pPr>
            <w:r w:rsidRPr="009B6B07">
              <w:rPr>
                <w:rFonts w:hint="eastAsia"/>
                <w:color w:val="000000"/>
                <w:lang w:eastAsia="zh-CN"/>
              </w:rPr>
              <w:t>NEC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FD37A1" w:rsidRDefault="00F738BE" w:rsidP="00FD37A1">
            <w:pPr>
              <w:rPr>
                <w:b/>
                <w:lang w:eastAsia="zh-CN"/>
              </w:rPr>
            </w:pPr>
            <w:r w:rsidRPr="00F738BE">
              <w:rPr>
                <w:rFonts w:hint="eastAsia"/>
                <w:color w:val="000000"/>
                <w:lang w:eastAsia="zh-CN"/>
              </w:rPr>
              <w:t xml:space="preserve">See </w:t>
            </w:r>
            <w:r>
              <w:rPr>
                <w:rFonts w:hint="eastAsia"/>
                <w:color w:val="000000"/>
                <w:lang w:eastAsia="zh-CN"/>
              </w:rPr>
              <w:t xml:space="preserve">notes in </w:t>
            </w:r>
            <w:r w:rsidRPr="00F738BE">
              <w:rPr>
                <w:rFonts w:hint="eastAsia"/>
                <w:color w:val="000000"/>
                <w:lang w:eastAsia="zh-CN"/>
              </w:rPr>
              <w:t>agenda 3.</w:t>
            </w:r>
          </w:p>
        </w:tc>
      </w:tr>
      <w:tr w:rsidR="009152BC" w:rsidRPr="00735DAD" w:rsidTr="009152BC">
        <w:trPr>
          <w:trHeight w:val="51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C22EE3" w:rsidRDefault="009B6B07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S3-191479 </w:t>
            </w:r>
            <w:r>
              <w:rPr>
                <w:color w:val="000000"/>
              </w:rPr>
              <w:t xml:space="preserve">Restore figures in </w:t>
            </w:r>
            <w:r>
              <w:rPr>
                <w:color w:val="000000"/>
              </w:rPr>
              <w:lastRenderedPageBreak/>
              <w:t>Solution 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2A6632" w:rsidRDefault="009B6B07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Ericsson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2A6632" w:rsidRDefault="00F738BE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See notes in agenda 3.</w:t>
            </w:r>
          </w:p>
        </w:tc>
      </w:tr>
      <w:tr w:rsidR="009152BC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C22EE3" w:rsidRDefault="00A11692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r>
              <w:rPr>
                <w:rFonts w:hint="eastAsia"/>
                <w:color w:val="000000"/>
                <w:lang w:eastAsia="zh-CN"/>
              </w:rPr>
              <w:lastRenderedPageBreak/>
              <w:t xml:space="preserve">S3-191408 </w:t>
            </w:r>
            <w:r>
              <w:rPr>
                <w:color w:val="000000"/>
              </w:rPr>
              <w:t>New KI: AKMA push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A11692" w:rsidRDefault="00A11692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92" w:rsidRDefault="00A11692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CMCC:</w:t>
            </w:r>
            <w:r w:rsidR="00EF662F">
              <w:rPr>
                <w:rFonts w:hint="eastAsia"/>
                <w:lang w:val="en-US" w:eastAsia="zh-CN"/>
              </w:rPr>
              <w:t xml:space="preserve"> Better to state clearly the necessity of AKMA push, not </w:t>
            </w:r>
            <w:r w:rsidR="00344E1E">
              <w:rPr>
                <w:rFonts w:hint="eastAsia"/>
                <w:lang w:val="en-US" w:eastAsia="zh-CN"/>
              </w:rPr>
              <w:t>just say b</w:t>
            </w:r>
            <w:r w:rsidR="00EF662F">
              <w:rPr>
                <w:rFonts w:hint="eastAsia"/>
                <w:lang w:val="en-US" w:eastAsia="zh-CN"/>
              </w:rPr>
              <w:t>ecause GBA has GBA push;</w:t>
            </w:r>
          </w:p>
          <w:p w:rsidR="00A11692" w:rsidRDefault="00A11692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KPN:</w:t>
            </w:r>
            <w:r w:rsidR="00EF662F">
              <w:rPr>
                <w:rFonts w:hint="eastAsia"/>
                <w:lang w:val="en-US" w:eastAsia="zh-CN"/>
              </w:rPr>
              <w:t xml:space="preserve"> Agree</w:t>
            </w:r>
            <w:r w:rsidR="00344E1E">
              <w:rPr>
                <w:rFonts w:hint="eastAsia"/>
                <w:lang w:val="en-US" w:eastAsia="zh-CN"/>
              </w:rPr>
              <w:t>d</w:t>
            </w:r>
            <w:r w:rsidR="00EF662F">
              <w:rPr>
                <w:rFonts w:hint="eastAsia"/>
                <w:lang w:val="en-US" w:eastAsia="zh-CN"/>
              </w:rPr>
              <w:t xml:space="preserve"> with CMCC, why having it here in AKMA?</w:t>
            </w:r>
          </w:p>
          <w:p w:rsidR="00A11692" w:rsidRDefault="00A11692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Ericsson: Due to time constraints, better to bring solutions together with this key issue to the next meeting if possible</w:t>
            </w:r>
            <w:r w:rsidR="00EF662F">
              <w:rPr>
                <w:rFonts w:hint="eastAsia"/>
                <w:lang w:val="en-US" w:eastAsia="zh-CN"/>
              </w:rPr>
              <w:t>;</w:t>
            </w:r>
          </w:p>
          <w:p w:rsidR="00A11692" w:rsidRPr="005F4809" w:rsidRDefault="00A11692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Huawei: will </w:t>
            </w:r>
            <w:r w:rsidR="00EF662F">
              <w:rPr>
                <w:rFonts w:hint="eastAsia"/>
                <w:lang w:val="en-US" w:eastAsia="zh-CN"/>
              </w:rPr>
              <w:t>consider solutions and bring with the key issue</w:t>
            </w:r>
            <w:r w:rsidR="00344E1E">
              <w:rPr>
                <w:rFonts w:hint="eastAsia"/>
                <w:lang w:val="en-US" w:eastAsia="zh-CN"/>
              </w:rPr>
              <w:t xml:space="preserve"> together</w:t>
            </w:r>
            <w:r w:rsidR="00EF662F">
              <w:rPr>
                <w:rFonts w:hint="eastAsia"/>
                <w:lang w:val="en-US" w:eastAsia="zh-CN"/>
              </w:rPr>
              <w:t>; or won</w:t>
            </w:r>
            <w:r w:rsidR="00EF662F">
              <w:rPr>
                <w:lang w:val="en-US" w:eastAsia="zh-CN"/>
              </w:rPr>
              <w:t>’</w:t>
            </w:r>
            <w:r w:rsidR="00EF662F">
              <w:rPr>
                <w:rFonts w:hint="eastAsia"/>
                <w:lang w:val="en-US" w:eastAsia="zh-CN"/>
              </w:rPr>
              <w:t>t raise this key issue.</w:t>
            </w:r>
          </w:p>
        </w:tc>
      </w:tr>
      <w:tr w:rsidR="009152BC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C22EE3" w:rsidRDefault="00D26722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S3-191179 </w:t>
            </w:r>
            <w:r>
              <w:rPr>
                <w:color w:val="000000"/>
              </w:rPr>
              <w:t>Update of solution #17 – Efficient key derivation for e2e security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Pr="00D26722" w:rsidRDefault="00D26722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E0" w:rsidRDefault="002F58A3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Ericsson: in the EAP-AKA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case, which </w:t>
            </w:r>
            <w:r>
              <w:rPr>
                <w:lang w:val="en-US" w:eastAsia="zh-CN"/>
              </w:rPr>
              <w:t>function</w:t>
            </w:r>
            <w:r>
              <w:rPr>
                <w:rFonts w:hint="eastAsia"/>
                <w:lang w:val="en-US" w:eastAsia="zh-CN"/>
              </w:rPr>
              <w:t xml:space="preserve"> plays the role of peer, EAP server, etc</w:t>
            </w:r>
            <w:r w:rsidR="00344E1E"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should be described.</w:t>
            </w:r>
          </w:p>
          <w:p w:rsidR="002F58A3" w:rsidRDefault="002F58A3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KPN: will check and revise EAP-AKA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case description</w:t>
            </w:r>
          </w:p>
          <w:p w:rsidR="002F58A3" w:rsidRDefault="002F58A3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CMCC:</w:t>
            </w:r>
            <w:r w:rsidR="006D7678">
              <w:rPr>
                <w:rFonts w:hint="eastAsia"/>
                <w:lang w:val="en-US" w:eastAsia="zh-CN"/>
              </w:rPr>
              <w:t xml:space="preserve"> In the AKMA authentication procedure, AAuF is involved in the primary authentication. Does it cause extra delay to primary authentication? </w:t>
            </w:r>
            <w:r w:rsidR="006D7678">
              <w:rPr>
                <w:lang w:val="en-US" w:eastAsia="zh-CN"/>
              </w:rPr>
              <w:t>B</w:t>
            </w:r>
            <w:r w:rsidR="006D7678">
              <w:rPr>
                <w:rFonts w:hint="eastAsia"/>
                <w:lang w:val="en-US" w:eastAsia="zh-CN"/>
              </w:rPr>
              <w:t xml:space="preserve">etter to </w:t>
            </w:r>
            <w:r w:rsidR="00344E1E">
              <w:rPr>
                <w:rFonts w:hint="eastAsia"/>
                <w:lang w:val="en-US" w:eastAsia="zh-CN"/>
              </w:rPr>
              <w:t xml:space="preserve">mention in </w:t>
            </w:r>
            <w:r w:rsidR="00344E1E">
              <w:rPr>
                <w:lang w:val="en-US" w:eastAsia="zh-CN"/>
              </w:rPr>
              <w:t>evaluation</w:t>
            </w:r>
            <w:r w:rsidR="00344E1E">
              <w:rPr>
                <w:rFonts w:hint="eastAsia"/>
                <w:lang w:val="en-US" w:eastAsia="zh-CN"/>
              </w:rPr>
              <w:t xml:space="preserve"> part</w:t>
            </w:r>
          </w:p>
          <w:p w:rsidR="002F58A3" w:rsidRDefault="002F58A3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KPN:</w:t>
            </w:r>
            <w:r w:rsidR="00006C97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AKMA authentication part is only used when needed</w:t>
            </w:r>
            <w:r w:rsidR="00344E1E">
              <w:rPr>
                <w:rFonts w:hint="eastAsia"/>
                <w:lang w:val="en-US" w:eastAsia="zh-CN"/>
              </w:rPr>
              <w:t>, not</w:t>
            </w:r>
            <w:r w:rsidR="00006C97">
              <w:rPr>
                <w:rFonts w:hint="eastAsia"/>
                <w:lang w:val="en-US" w:eastAsia="zh-CN"/>
              </w:rPr>
              <w:t xml:space="preserve"> every primary auth. There is a trigger, will clarify somewhere in the solution.</w:t>
            </w:r>
          </w:p>
          <w:p w:rsidR="00414B09" w:rsidRPr="00414B09" w:rsidRDefault="00006C97" w:rsidP="00414B09">
            <w:pPr>
              <w:rPr>
                <w:lang w:val="en-US" w:eastAsia="zh-CN"/>
              </w:rPr>
            </w:pPr>
            <w:r w:rsidRPr="00414B09">
              <w:rPr>
                <w:rFonts w:hint="eastAsia"/>
                <w:lang w:val="en-US" w:eastAsia="zh-CN"/>
              </w:rPr>
              <w:t>KPN:</w:t>
            </w:r>
            <w:r w:rsidR="00414B09" w:rsidRPr="00414B09">
              <w:rPr>
                <w:lang w:val="en-US" w:eastAsia="zh-CN"/>
              </w:rPr>
              <w:t xml:space="preserve"> </w:t>
            </w:r>
            <w:r w:rsidR="00414B09">
              <w:rPr>
                <w:rFonts w:hint="eastAsia"/>
                <w:lang w:val="en-US" w:eastAsia="zh-CN"/>
              </w:rPr>
              <w:t xml:space="preserve">There is an </w:t>
            </w:r>
            <w:r w:rsidR="00414B09" w:rsidRPr="00414B09">
              <w:rPr>
                <w:lang w:val="en-US" w:eastAsia="zh-CN"/>
              </w:rPr>
              <w:t>Editor’s note: what are the benefits of this solution when compared to other solutions is FFS.</w:t>
            </w:r>
            <w:r w:rsidR="00414B09">
              <w:rPr>
                <w:rFonts w:hint="eastAsia"/>
                <w:lang w:val="en-US" w:eastAsia="zh-CN"/>
              </w:rPr>
              <w:t xml:space="preserve"> Can this one be deleted?</w:t>
            </w:r>
          </w:p>
          <w:p w:rsidR="00006C97" w:rsidRPr="005F4809" w:rsidRDefault="00006C97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CMCC: can delete directly</w:t>
            </w:r>
            <w:r w:rsidR="00414B09">
              <w:rPr>
                <w:rFonts w:hint="eastAsia"/>
                <w:lang w:val="en-US" w:eastAsia="zh-CN"/>
              </w:rPr>
              <w:t>, it</w:t>
            </w:r>
            <w:r w:rsidR="00414B09">
              <w:rPr>
                <w:lang w:val="en-US" w:eastAsia="zh-CN"/>
              </w:rPr>
              <w:t>’</w:t>
            </w:r>
            <w:r w:rsidR="00414B09">
              <w:rPr>
                <w:rFonts w:hint="eastAsia"/>
                <w:lang w:val="en-US" w:eastAsia="zh-CN"/>
              </w:rPr>
              <w:t>s part of overall evaluation job</w:t>
            </w:r>
          </w:p>
        </w:tc>
      </w:tr>
      <w:tr w:rsidR="00CA4F5B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DC34CC" w:rsidP="00A54855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  <w:lang w:eastAsia="zh-CN"/>
              </w:rPr>
            </w:pPr>
            <w:hyperlink r:id="rId12" w:history="1">
              <w:r w:rsidR="00CA4F5B" w:rsidRPr="00CA4F5B">
                <w:rPr>
                  <w:rFonts w:hint="eastAsia"/>
                  <w:color w:val="000000"/>
                  <w:lang w:eastAsia="zh-CN"/>
                </w:rPr>
                <w:t>S3-191211</w:t>
              </w:r>
            </w:hyperlink>
            <w:r w:rsidR="00CA4F5B">
              <w:rPr>
                <w:rFonts w:hint="eastAsia"/>
                <w:color w:val="000000"/>
                <w:lang w:eastAsia="zh-CN"/>
              </w:rPr>
              <w:t> </w:t>
            </w:r>
            <w:r w:rsidR="00CA4F5B">
              <w:rPr>
                <w:rFonts w:hint="eastAsia"/>
                <w:color w:val="000000"/>
              </w:rPr>
              <w:t>Resolving Editor</w:t>
            </w:r>
            <w:r w:rsidR="00CA4F5B">
              <w:rPr>
                <w:rFonts w:hint="eastAsia"/>
                <w:color w:val="000000"/>
              </w:rPr>
              <w:t>’</w:t>
            </w:r>
            <w:r w:rsidR="00CA4F5B">
              <w:rPr>
                <w:rFonts w:hint="eastAsia"/>
                <w:color w:val="000000"/>
              </w:rPr>
              <w:t>s Notes and adding conclusion to solution #18 (Key Separation for AKMA AFs using counters)    </w:t>
            </w:r>
            <w:r w:rsidR="00CA4F5B">
              <w:rPr>
                <w:rFonts w:hint="eastAsia"/>
              </w:rPr>
              <w:t xml:space="preserve">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195026">
            <w:pPr>
              <w:rPr>
                <w:lang w:val="en-US" w:eastAsia="zh-CN"/>
              </w:rPr>
            </w:pPr>
            <w:r>
              <w:rPr>
                <w:rFonts w:hint="eastAsia"/>
                <w:color w:val="000000"/>
              </w:rPr>
              <w:t>NEC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414B09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KPN: the algorithm is not clear </w:t>
            </w:r>
          </w:p>
          <w:p w:rsidR="00006C97" w:rsidRPr="005F4809" w:rsidRDefault="00006C97" w:rsidP="005B095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NEC:</w:t>
            </w:r>
            <w:r w:rsidR="005B0955">
              <w:rPr>
                <w:rFonts w:hint="eastAsia"/>
                <w:lang w:val="en-US" w:eastAsia="zh-CN"/>
              </w:rPr>
              <w:t xml:space="preserve"> W</w:t>
            </w:r>
            <w:r w:rsidR="00414B09">
              <w:rPr>
                <w:rFonts w:hint="eastAsia"/>
                <w:lang w:val="en-US" w:eastAsia="zh-CN"/>
              </w:rPr>
              <w:t>ill do some review</w:t>
            </w:r>
            <w:r w:rsidR="005B0955">
              <w:rPr>
                <w:rFonts w:hint="eastAsia"/>
                <w:lang w:val="en-US" w:eastAsia="zh-CN"/>
              </w:rPr>
              <w:t>.</w:t>
            </w:r>
          </w:p>
        </w:tc>
      </w:tr>
      <w:tr w:rsidR="00CA4F5B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A54855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S3-191212 </w:t>
            </w:r>
            <w:r>
              <w:rPr>
                <w:rFonts w:hint="eastAsia"/>
                <w:color w:val="000000"/>
              </w:rPr>
              <w:t>Resolving Editor</w:t>
            </w:r>
            <w:r>
              <w:rPr>
                <w:rFonts w:hint="eastAsia"/>
                <w:color w:val="000000"/>
              </w:rPr>
              <w:t>’</w:t>
            </w:r>
            <w:r>
              <w:rPr>
                <w:rFonts w:hint="eastAsia"/>
                <w:color w:val="000000"/>
              </w:rPr>
              <w:t xml:space="preserve">s Notes and adding conclusion to solution #20 (Key Identification when Implicit bootstrapping is </w:t>
            </w:r>
            <w:r>
              <w:rPr>
                <w:rFonts w:hint="eastAsia"/>
                <w:color w:val="000000"/>
              </w:rPr>
              <w:lastRenderedPageBreak/>
              <w:t>used)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195026">
            <w:pPr>
              <w:rPr>
                <w:lang w:val="en-US" w:eastAsia="zh-CN"/>
              </w:rPr>
            </w:pPr>
            <w:r>
              <w:rPr>
                <w:rFonts w:hint="eastAsia"/>
                <w:color w:val="000000"/>
              </w:rPr>
              <w:lastRenderedPageBreak/>
              <w:t>NEC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BC" w:rsidRPr="005F4809" w:rsidRDefault="008B6697" w:rsidP="008B669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comments</w:t>
            </w:r>
          </w:p>
        </w:tc>
      </w:tr>
      <w:tr w:rsidR="00CA4F5B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lastRenderedPageBreak/>
              <w:t xml:space="preserve">S3-191290 </w:t>
            </w:r>
            <w:r>
              <w:rPr>
                <w:rFonts w:hint="eastAsia"/>
                <w:color w:val="000000"/>
              </w:rPr>
              <w:t>Evaluation for solution 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195026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CMCC: evaluation part should clearly state the advantages and drawbacks</w:t>
            </w:r>
          </w:p>
          <w:p w:rsidR="00195026" w:rsidRDefault="00195026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KPN: same, also system impact should be involved</w:t>
            </w:r>
          </w:p>
          <w:p w:rsidR="00195026" w:rsidRDefault="00195026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Ericsson: reference in the evaluation part should be added to the reference section.</w:t>
            </w:r>
          </w:p>
          <w:p w:rsidR="008B6697" w:rsidRPr="005F4809" w:rsidRDefault="008B6697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Huawei: will do so</w:t>
            </w:r>
          </w:p>
        </w:tc>
      </w:tr>
      <w:tr w:rsidR="00CA4F5B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S3-191386 </w:t>
            </w:r>
            <w:r>
              <w:rPr>
                <w:rFonts w:hint="eastAsia"/>
                <w:color w:val="000000"/>
              </w:rPr>
              <w:t>Resovle Editor's notes in Solution for Key freshness in AKMA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Pr="00A54855" w:rsidRDefault="00A54855" w:rsidP="00195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195026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Ericsson: One of the KDF inputs is RAND, what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the purpose?</w:t>
            </w:r>
          </w:p>
          <w:p w:rsidR="00195026" w:rsidRDefault="00195026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KPN: agreed</w:t>
            </w:r>
          </w:p>
          <w:p w:rsidR="00195026" w:rsidRPr="005F4809" w:rsidRDefault="00195026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Huawei: will check later</w:t>
            </w:r>
          </w:p>
        </w:tc>
      </w:tr>
      <w:tr w:rsidR="00CA4F5B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S3-191471 </w:t>
            </w:r>
            <w:r>
              <w:rPr>
                <w:rFonts w:hint="eastAsia"/>
                <w:color w:val="000000"/>
              </w:rPr>
              <w:t>Solution 2 Evaluation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5B6063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lang w:val="en-US" w:eastAsia="zh-CN"/>
              </w:rPr>
              <w:t>:</w:t>
            </w:r>
            <w:r w:rsidR="00954141">
              <w:rPr>
                <w:rFonts w:hint="eastAsia"/>
                <w:lang w:val="en-US" w:eastAsia="zh-CN"/>
              </w:rPr>
              <w:t xml:space="preserve"> In solution details, </w:t>
            </w:r>
            <w:r w:rsidR="009152BC">
              <w:rPr>
                <w:rFonts w:hint="eastAsia"/>
                <w:lang w:val="en-US" w:eastAsia="zh-CN"/>
              </w:rPr>
              <w:t>it</w:t>
            </w:r>
            <w:r w:rsidR="009152BC">
              <w:rPr>
                <w:lang w:val="en-US" w:eastAsia="zh-CN"/>
              </w:rPr>
              <w:t>’</w:t>
            </w:r>
            <w:r w:rsidR="009152BC">
              <w:rPr>
                <w:rFonts w:hint="eastAsia"/>
                <w:lang w:val="en-US" w:eastAsia="zh-CN"/>
              </w:rPr>
              <w:t xml:space="preserve">s stated </w:t>
            </w:r>
            <w:r w:rsidR="00954141">
              <w:rPr>
                <w:rFonts w:hint="eastAsia"/>
                <w:lang w:val="en-US" w:eastAsia="zh-CN"/>
              </w:rPr>
              <w:t>AAuF can be a standalone function or AUSF. In evaluation, it</w:t>
            </w:r>
            <w:r w:rsidR="00954141">
              <w:rPr>
                <w:lang w:val="en-US" w:eastAsia="zh-CN"/>
              </w:rPr>
              <w:t>’</w:t>
            </w:r>
            <w:r w:rsidR="009152BC">
              <w:rPr>
                <w:rFonts w:hint="eastAsia"/>
                <w:lang w:val="en-US" w:eastAsia="zh-CN"/>
              </w:rPr>
              <w:t xml:space="preserve">s assumed that </w:t>
            </w:r>
            <w:r w:rsidR="005B0955">
              <w:rPr>
                <w:rFonts w:hint="eastAsia"/>
                <w:lang w:val="en-US" w:eastAsia="zh-CN"/>
              </w:rPr>
              <w:t>AAuF is a new network function. Should be consistent</w:t>
            </w:r>
            <w:r w:rsidR="009152BC">
              <w:rPr>
                <w:rFonts w:hint="eastAsia"/>
                <w:lang w:val="en-US" w:eastAsia="zh-CN"/>
              </w:rPr>
              <w:t xml:space="preserve">. </w:t>
            </w:r>
          </w:p>
          <w:p w:rsidR="00954141" w:rsidRDefault="00954141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  <w:r w:rsidR="005B0955">
              <w:rPr>
                <w:rFonts w:hint="eastAsia"/>
                <w:lang w:val="en-US" w:eastAsia="zh-CN"/>
              </w:rPr>
              <w:t>: maybe should say it</w:t>
            </w:r>
            <w:r w:rsidR="005B0955">
              <w:rPr>
                <w:lang w:val="en-US" w:eastAsia="zh-CN"/>
              </w:rPr>
              <w:t>’</w:t>
            </w:r>
            <w:r w:rsidR="005B0955">
              <w:rPr>
                <w:rFonts w:hint="eastAsia"/>
                <w:lang w:val="en-US" w:eastAsia="zh-CN"/>
              </w:rPr>
              <w:t>s a new function rather than a new network function</w:t>
            </w:r>
          </w:p>
          <w:p w:rsidR="005B0955" w:rsidRDefault="005B0955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KPN: What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the difference?</w:t>
            </w:r>
          </w:p>
          <w:p w:rsidR="005B0955" w:rsidRPr="005F4809" w:rsidRDefault="005B0955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Ericsson: New network function can be a standalone NF; new function means it</w:t>
            </w:r>
            <w:r>
              <w:rPr>
                <w:lang w:val="en-US" w:eastAsia="zh-CN"/>
              </w:rPr>
              <w:t xml:space="preserve"> can be collocated </w:t>
            </w:r>
            <w:r>
              <w:rPr>
                <w:rFonts w:hint="eastAsia"/>
                <w:lang w:val="en-US" w:eastAsia="zh-CN"/>
              </w:rPr>
              <w:t>with other network function.</w:t>
            </w:r>
            <w:r w:rsidR="009152BC">
              <w:rPr>
                <w:rFonts w:hint="eastAsia"/>
                <w:lang w:val="en-US" w:eastAsia="zh-CN"/>
              </w:rPr>
              <w:t xml:space="preserve"> Will check the consistency in this solution.</w:t>
            </w:r>
          </w:p>
        </w:tc>
      </w:tr>
      <w:tr w:rsidR="00CA4F5B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S3-191472 Solution 3 Evaluation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954141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KPN: same issue as the last document</w:t>
            </w:r>
          </w:p>
          <w:p w:rsidR="00954141" w:rsidRPr="005F4809" w:rsidRDefault="00954141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Ericsson: will check the consistency of solution details and evaluation</w:t>
            </w:r>
          </w:p>
        </w:tc>
      </w:tr>
      <w:tr w:rsidR="00CA4F5B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S3-191534 </w:t>
            </w:r>
            <w:r>
              <w:rPr>
                <w:rFonts w:hint="eastAsia"/>
                <w:color w:val="000000"/>
              </w:rPr>
              <w:t>AKMA: Implicit bootstrapping using NEF as the AKMA Anchor Function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Pr="00A54855" w:rsidRDefault="00A54855" w:rsidP="00195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55" w:rsidRPr="005B6063" w:rsidRDefault="00A54855" w:rsidP="005B6063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KPN:</w:t>
            </w:r>
            <w:r w:rsidR="005B6063" w:rsidRPr="005B6063">
              <w:rPr>
                <w:lang w:val="en-US" w:eastAsia="zh-CN"/>
              </w:rPr>
              <w:t xml:space="preserve"> 1) In rationale, it has to be clearly explained the reason and benefits using NEF as anchor 2)</w:t>
            </w:r>
            <w:r w:rsidR="005B6063">
              <w:rPr>
                <w:rFonts w:hint="eastAsia"/>
                <w:lang w:val="en-US" w:eastAsia="zh-CN"/>
              </w:rPr>
              <w:t xml:space="preserve"> </w:t>
            </w:r>
            <w:r w:rsidR="005B6063" w:rsidRPr="005B6063">
              <w:rPr>
                <w:lang w:val="en-US" w:eastAsia="zh-CN"/>
              </w:rPr>
              <w:t>Evaluation part has to clarify there is system impact to NEF, like key handling, etc.</w:t>
            </w:r>
          </w:p>
        </w:tc>
      </w:tr>
      <w:tr w:rsidR="00CA4F5B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C51181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S3-191548 </w:t>
            </w:r>
            <w:r w:rsidR="00A54855">
              <w:rPr>
                <w:rFonts w:hint="eastAsia"/>
                <w:color w:val="000000"/>
              </w:rPr>
              <w:t>Individual Evaluations of solution #7- #12 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Pr="00980F11" w:rsidRDefault="005B6063" w:rsidP="00557DFE">
            <w:pPr>
              <w:rPr>
                <w:lang w:val="en-US" w:eastAsia="zh-CN"/>
              </w:rPr>
            </w:pPr>
            <w:r w:rsidRPr="00980F11">
              <w:rPr>
                <w:rFonts w:hint="eastAsia"/>
                <w:lang w:val="en-US" w:eastAsia="zh-CN"/>
              </w:rPr>
              <w:t>Was discussed in the last conf call</w:t>
            </w:r>
          </w:p>
        </w:tc>
      </w:tr>
      <w:tr w:rsidR="00CA4F5B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C51181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S3-191558 </w:t>
            </w:r>
            <w:r w:rsidR="00A54855">
              <w:rPr>
                <w:rFonts w:hint="eastAsia"/>
                <w:color w:val="000000"/>
              </w:rPr>
              <w:t>Individual Evaluation of solution #6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Default="00A54855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5B" w:rsidRPr="00980F11" w:rsidRDefault="00980F11" w:rsidP="00557DFE">
            <w:pPr>
              <w:rPr>
                <w:lang w:val="en-US" w:eastAsia="zh-CN"/>
              </w:rPr>
            </w:pPr>
            <w:r w:rsidRPr="00980F11">
              <w:rPr>
                <w:rFonts w:hint="eastAsia"/>
                <w:lang w:val="en-US" w:eastAsia="zh-CN"/>
              </w:rPr>
              <w:t>Was</w:t>
            </w:r>
            <w:r w:rsidR="00557DFE">
              <w:rPr>
                <w:rFonts w:hint="eastAsia"/>
                <w:lang w:val="en-US" w:eastAsia="zh-CN"/>
              </w:rPr>
              <w:t xml:space="preserve"> discussed in the last conf call</w:t>
            </w:r>
          </w:p>
        </w:tc>
      </w:tr>
      <w:tr w:rsidR="00A54855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55" w:rsidRDefault="00C51181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lastRenderedPageBreak/>
              <w:t xml:space="preserve">S3-191187 </w:t>
            </w:r>
            <w:r>
              <w:rPr>
                <w:rFonts w:hint="eastAsia"/>
                <w:color w:val="000000"/>
              </w:rPr>
              <w:t>AKMA solution set analysis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55" w:rsidRDefault="00C51181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11" w:rsidRPr="005F4809" w:rsidRDefault="00980F11" w:rsidP="00F870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CMCC:</w:t>
            </w:r>
            <w:r w:rsidR="008B6697">
              <w:rPr>
                <w:rFonts w:hint="eastAsia"/>
                <w:lang w:val="en-US" w:eastAsia="zh-CN"/>
              </w:rPr>
              <w:t xml:space="preserve"> may need updates according to current evaluations. Like in 4.2.7, option 2 and 3 have been evaluated as </w:t>
            </w:r>
            <w:r w:rsidR="008B6697">
              <w:rPr>
                <w:lang w:val="en-US" w:eastAsia="zh-CN"/>
              </w:rPr>
              <w:t>‘</w:t>
            </w:r>
            <w:r w:rsidR="008B6697">
              <w:rPr>
                <w:rFonts w:hint="eastAsia"/>
                <w:lang w:val="en-US" w:eastAsia="zh-CN"/>
              </w:rPr>
              <w:t>not preferred</w:t>
            </w:r>
            <w:r w:rsidR="008B6697">
              <w:rPr>
                <w:lang w:val="en-US" w:eastAsia="zh-CN"/>
              </w:rPr>
              <w:t>’</w:t>
            </w:r>
            <w:r w:rsidR="008B6697">
              <w:rPr>
                <w:rFonts w:hint="eastAsia"/>
                <w:lang w:val="en-US" w:eastAsia="zh-CN"/>
              </w:rPr>
              <w:t xml:space="preserve">, so maybe </w:t>
            </w:r>
            <w:r w:rsidR="00F870C4">
              <w:rPr>
                <w:rFonts w:hint="eastAsia"/>
                <w:lang w:val="en-US" w:eastAsia="zh-CN"/>
              </w:rPr>
              <w:t>clarify here</w:t>
            </w:r>
          </w:p>
        </w:tc>
      </w:tr>
      <w:tr w:rsidR="00A54855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55" w:rsidRPr="0097364B" w:rsidRDefault="00DC34CC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</w:rPr>
            </w:pPr>
            <w:hyperlink r:id="rId13" w:history="1">
              <w:r w:rsidR="00C51181" w:rsidRPr="0097364B">
                <w:rPr>
                  <w:rFonts w:hint="eastAsia"/>
                  <w:color w:val="000000"/>
                  <w:lang w:eastAsia="zh-CN"/>
                </w:rPr>
                <w:t>S3-191540</w:t>
              </w:r>
            </w:hyperlink>
            <w:r w:rsidR="00C51181" w:rsidRPr="0097364B">
              <w:rPr>
                <w:rFonts w:hint="eastAsia"/>
                <w:color w:val="000000"/>
                <w:lang w:eastAsia="zh-CN"/>
              </w:rPr>
              <w:t> Di</w:t>
            </w:r>
            <w:r w:rsidR="00C51181" w:rsidRPr="0097364B">
              <w:rPr>
                <w:rFonts w:hint="eastAsia"/>
                <w:color w:val="000000"/>
              </w:rPr>
              <w:t>scussion on AKMA overall evaluation methodology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55" w:rsidRPr="0097364B" w:rsidRDefault="00C51181" w:rsidP="00195026">
            <w:pPr>
              <w:rPr>
                <w:lang w:val="en-US" w:eastAsia="zh-CN"/>
              </w:rPr>
            </w:pPr>
            <w:r w:rsidRPr="0097364B">
              <w:rPr>
                <w:rFonts w:hint="eastAsia"/>
                <w:lang w:val="en-US" w:eastAsia="zh-CN"/>
              </w:rPr>
              <w:t>China Mobile, ZTE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55" w:rsidRDefault="0097364B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Several discussions about drawing overall conclusions have been </w:t>
            </w:r>
            <w:r>
              <w:rPr>
                <w:lang w:val="en-US" w:eastAsia="zh-CN"/>
              </w:rPr>
              <w:t>raised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:rsidR="0097364B" w:rsidRPr="008B6697" w:rsidRDefault="0097364B" w:rsidP="00195026">
            <w:pPr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More discussion needed during the next meeting on this.</w:t>
            </w:r>
          </w:p>
        </w:tc>
      </w:tr>
      <w:tr w:rsidR="00A54855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55" w:rsidRPr="00967300" w:rsidRDefault="00C51181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</w:rPr>
            </w:pPr>
            <w:r w:rsidRPr="00967300">
              <w:rPr>
                <w:rFonts w:hint="eastAsia"/>
                <w:color w:val="000000"/>
                <w:lang w:eastAsia="zh-CN"/>
              </w:rPr>
              <w:t xml:space="preserve">S3-191545 </w:t>
            </w:r>
            <w:r w:rsidRPr="00967300">
              <w:rPr>
                <w:rFonts w:hint="eastAsia"/>
                <w:color w:val="000000"/>
              </w:rPr>
              <w:t>pCR of clause 7- evaluation and conclusion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55" w:rsidRPr="00967300" w:rsidRDefault="00C51181" w:rsidP="00195026">
            <w:pPr>
              <w:rPr>
                <w:lang w:val="en-US" w:eastAsia="zh-CN"/>
              </w:rPr>
            </w:pPr>
            <w:r w:rsidRPr="00967300">
              <w:rPr>
                <w:rFonts w:hint="eastAsia"/>
                <w:lang w:val="en-US" w:eastAsia="zh-CN"/>
              </w:rPr>
              <w:t>China Mobile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00" w:rsidRPr="00967300" w:rsidRDefault="008B6697" w:rsidP="00F870C4">
            <w:pPr>
              <w:rPr>
                <w:lang w:val="en-US" w:eastAsia="zh-CN"/>
              </w:rPr>
            </w:pPr>
            <w:r w:rsidRPr="00967300">
              <w:rPr>
                <w:rFonts w:hint="eastAsia"/>
                <w:lang w:val="en-US" w:eastAsia="zh-CN"/>
              </w:rPr>
              <w:t xml:space="preserve">KPN: prefer to have one single </w:t>
            </w:r>
            <w:r w:rsidR="00F870C4">
              <w:rPr>
                <w:rFonts w:hint="eastAsia"/>
                <w:lang w:val="en-US" w:eastAsia="zh-CN"/>
              </w:rPr>
              <w:t>conclusion</w:t>
            </w:r>
            <w:r w:rsidRPr="00967300">
              <w:rPr>
                <w:rFonts w:hint="eastAsia"/>
                <w:lang w:val="en-US" w:eastAsia="zh-CN"/>
              </w:rPr>
              <w:t xml:space="preserve"> for one class of key issue</w:t>
            </w:r>
            <w:r w:rsidR="00F870C4">
              <w:rPr>
                <w:rFonts w:hint="eastAsia"/>
                <w:lang w:val="en-US" w:eastAsia="zh-CN"/>
              </w:rPr>
              <w:t>s</w:t>
            </w:r>
            <w:r w:rsidR="00967300" w:rsidRPr="00967300">
              <w:rPr>
                <w:rFonts w:hint="eastAsia"/>
                <w:lang w:val="en-US" w:eastAsia="zh-CN"/>
              </w:rPr>
              <w:t>, not one conclusion for one key issue</w:t>
            </w:r>
            <w:r w:rsidR="00C6569F">
              <w:rPr>
                <w:rFonts w:hint="eastAsia"/>
                <w:lang w:val="en-US" w:eastAsia="zh-CN"/>
              </w:rPr>
              <w:t>.</w:t>
            </w:r>
          </w:p>
        </w:tc>
      </w:tr>
      <w:tr w:rsidR="00C51181" w:rsidRPr="00735DAD" w:rsidTr="009152BC">
        <w:trPr>
          <w:trHeight w:val="86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181" w:rsidRDefault="00C51181" w:rsidP="00013484">
            <w:pPr>
              <w:pStyle w:val="a4"/>
              <w:numPr>
                <w:ilvl w:val="0"/>
                <w:numId w:val="2"/>
              </w:numPr>
              <w:ind w:firstLineChars="0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S3-191210 Discussion on AKMA overall conclusions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181" w:rsidRDefault="00C51181" w:rsidP="0019502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</w:t>
            </w:r>
          </w:p>
        </w:tc>
        <w:tc>
          <w:tcPr>
            <w:tcW w:w="2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11" w:rsidRPr="005F4809" w:rsidRDefault="00980F11" w:rsidP="00F870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KPN: </w:t>
            </w:r>
            <w:r w:rsidR="00557DFE">
              <w:rPr>
                <w:rFonts w:hint="eastAsia"/>
                <w:lang w:val="en-US" w:eastAsia="zh-CN"/>
              </w:rPr>
              <w:t xml:space="preserve">not clear </w:t>
            </w:r>
            <w:r w:rsidR="008B6697">
              <w:rPr>
                <w:rFonts w:hint="eastAsia"/>
                <w:lang w:val="en-US" w:eastAsia="zh-CN"/>
              </w:rPr>
              <w:t xml:space="preserve">what is </w:t>
            </w:r>
            <w:r w:rsidR="008B6697">
              <w:rPr>
                <w:lang w:val="en-US" w:eastAsia="zh-CN"/>
              </w:rPr>
              <w:t>‘</w:t>
            </w:r>
            <w:r w:rsidR="008B6697">
              <w:rPr>
                <w:rFonts w:hint="eastAsia"/>
                <w:lang w:val="en-US" w:eastAsia="zh-CN"/>
              </w:rPr>
              <w:t>no need for separate AKMA authentication, does it mean other solutions run separate AKMA authentication</w:t>
            </w:r>
            <w:r w:rsidR="008B6697">
              <w:rPr>
                <w:lang w:val="en-US" w:eastAsia="zh-CN"/>
              </w:rPr>
              <w:t>’</w:t>
            </w:r>
            <w:r w:rsidR="008B6697">
              <w:rPr>
                <w:rFonts w:hint="eastAsia"/>
                <w:lang w:val="en-US" w:eastAsia="zh-CN"/>
              </w:rPr>
              <w:t>? If so, s</w:t>
            </w:r>
            <w:r>
              <w:rPr>
                <w:rFonts w:hint="eastAsia"/>
                <w:lang w:val="en-US" w:eastAsia="zh-CN"/>
              </w:rPr>
              <w:t>hould compare</w:t>
            </w:r>
            <w:r w:rsidR="00F870C4">
              <w:rPr>
                <w:rFonts w:hint="eastAsia"/>
                <w:lang w:val="en-US" w:eastAsia="zh-CN"/>
              </w:rPr>
              <w:t xml:space="preserve"> with other solutions</w:t>
            </w:r>
            <w:r w:rsidR="008B6697">
              <w:rPr>
                <w:rFonts w:hint="eastAsia"/>
                <w:lang w:val="en-US" w:eastAsia="zh-CN"/>
              </w:rPr>
              <w:t>, better to add texts like, list which solutions don</w:t>
            </w:r>
            <w:r w:rsidR="008B6697">
              <w:rPr>
                <w:lang w:val="en-US" w:eastAsia="zh-CN"/>
              </w:rPr>
              <w:t>’</w:t>
            </w:r>
            <w:r w:rsidR="008B6697">
              <w:rPr>
                <w:rFonts w:hint="eastAsia"/>
                <w:lang w:val="en-US" w:eastAsia="zh-CN"/>
              </w:rPr>
              <w:t xml:space="preserve">t use this procedure. </w:t>
            </w:r>
            <w:r w:rsidR="008B6697">
              <w:rPr>
                <w:lang w:val="en-US" w:eastAsia="zh-CN"/>
              </w:rPr>
              <w:t>M</w:t>
            </w:r>
            <w:r w:rsidR="008B6697">
              <w:rPr>
                <w:rFonts w:hint="eastAsia"/>
                <w:lang w:val="en-US" w:eastAsia="zh-CN"/>
              </w:rPr>
              <w:t>ake a consequence here.</w:t>
            </w:r>
          </w:p>
        </w:tc>
      </w:tr>
    </w:tbl>
    <w:p w:rsidR="00353DF3" w:rsidRDefault="00353DF3" w:rsidP="00013484">
      <w:pPr>
        <w:pStyle w:val="1"/>
        <w:ind w:left="0" w:firstLine="0"/>
        <w:rPr>
          <w:lang w:eastAsia="zh-CN"/>
        </w:rPr>
      </w:pPr>
    </w:p>
    <w:sectPr w:rsidR="00353DF3" w:rsidSect="00195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548" w:rsidRDefault="00C11548" w:rsidP="00C6569F">
      <w:pPr>
        <w:spacing w:after="0"/>
      </w:pPr>
      <w:r>
        <w:separator/>
      </w:r>
    </w:p>
  </w:endnote>
  <w:endnote w:type="continuationSeparator" w:id="0">
    <w:p w:rsidR="00C11548" w:rsidRDefault="00C11548" w:rsidP="00C656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548" w:rsidRDefault="00C11548" w:rsidP="00C6569F">
      <w:pPr>
        <w:spacing w:after="0"/>
      </w:pPr>
      <w:r>
        <w:separator/>
      </w:r>
    </w:p>
  </w:footnote>
  <w:footnote w:type="continuationSeparator" w:id="0">
    <w:p w:rsidR="00C11548" w:rsidRDefault="00C11548" w:rsidP="00C656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6244"/>
    <w:multiLevelType w:val="hybridMultilevel"/>
    <w:tmpl w:val="9D60DE46"/>
    <w:lvl w:ilvl="0" w:tplc="4F7E2E1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513755"/>
    <w:multiLevelType w:val="hybridMultilevel"/>
    <w:tmpl w:val="A7806DD0"/>
    <w:lvl w:ilvl="0" w:tplc="1FEAD69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A548F4"/>
    <w:multiLevelType w:val="hybridMultilevel"/>
    <w:tmpl w:val="02BAE9B2"/>
    <w:lvl w:ilvl="0" w:tplc="24CE5A46">
      <w:start w:val="2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3484"/>
    <w:rsid w:val="00006C97"/>
    <w:rsid w:val="00013484"/>
    <w:rsid w:val="00195026"/>
    <w:rsid w:val="002B2AE0"/>
    <w:rsid w:val="002F58A3"/>
    <w:rsid w:val="003172AF"/>
    <w:rsid w:val="003237E1"/>
    <w:rsid w:val="00344E1E"/>
    <w:rsid w:val="00353DF3"/>
    <w:rsid w:val="003A7F45"/>
    <w:rsid w:val="00414B09"/>
    <w:rsid w:val="004A183C"/>
    <w:rsid w:val="00546071"/>
    <w:rsid w:val="00557DFE"/>
    <w:rsid w:val="005B0955"/>
    <w:rsid w:val="005B6063"/>
    <w:rsid w:val="006D7678"/>
    <w:rsid w:val="006F55BA"/>
    <w:rsid w:val="00794664"/>
    <w:rsid w:val="00894468"/>
    <w:rsid w:val="008B6697"/>
    <w:rsid w:val="009152BC"/>
    <w:rsid w:val="00954141"/>
    <w:rsid w:val="00967300"/>
    <w:rsid w:val="0097364B"/>
    <w:rsid w:val="00980F11"/>
    <w:rsid w:val="009B6B07"/>
    <w:rsid w:val="00A11692"/>
    <w:rsid w:val="00A54855"/>
    <w:rsid w:val="00C11548"/>
    <w:rsid w:val="00C20A54"/>
    <w:rsid w:val="00C321DB"/>
    <w:rsid w:val="00C51181"/>
    <w:rsid w:val="00C6569F"/>
    <w:rsid w:val="00CA4F5B"/>
    <w:rsid w:val="00D26722"/>
    <w:rsid w:val="00D40CA5"/>
    <w:rsid w:val="00D55D0E"/>
    <w:rsid w:val="00DC34CC"/>
    <w:rsid w:val="00DD528D"/>
    <w:rsid w:val="00E66115"/>
    <w:rsid w:val="00EF662F"/>
    <w:rsid w:val="00F738BE"/>
    <w:rsid w:val="00F870C4"/>
    <w:rsid w:val="00FD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8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134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1348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Char"/>
    <w:rsid w:val="00013484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rsid w:val="00013484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customStyle="1" w:styleId="Reference">
    <w:name w:val="Reference"/>
    <w:basedOn w:val="a"/>
    <w:rsid w:val="00013484"/>
    <w:pPr>
      <w:tabs>
        <w:tab w:val="left" w:pos="851"/>
      </w:tabs>
      <w:ind w:left="851" w:hanging="851"/>
    </w:pPr>
  </w:style>
  <w:style w:type="paragraph" w:styleId="a4">
    <w:name w:val="List Paragraph"/>
    <w:basedOn w:val="a"/>
    <w:uiPriority w:val="34"/>
    <w:qFormat/>
    <w:rsid w:val="00013484"/>
    <w:pPr>
      <w:ind w:firstLineChars="200" w:firstLine="420"/>
    </w:pPr>
  </w:style>
  <w:style w:type="paragraph" w:styleId="a5">
    <w:name w:val="Document Map"/>
    <w:basedOn w:val="a"/>
    <w:link w:val="Char0"/>
    <w:uiPriority w:val="99"/>
    <w:semiHidden/>
    <w:unhideWhenUsed/>
    <w:rsid w:val="00013484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5"/>
    <w:uiPriority w:val="99"/>
    <w:semiHidden/>
    <w:rsid w:val="00013484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6">
    <w:name w:val="Hyperlink"/>
    <w:basedOn w:val="a0"/>
    <w:uiPriority w:val="99"/>
    <w:semiHidden/>
    <w:unhideWhenUsed/>
    <w:rsid w:val="003172AF"/>
    <w:rPr>
      <w:color w:val="0000FF"/>
      <w:u w:val="single"/>
    </w:rPr>
  </w:style>
  <w:style w:type="paragraph" w:customStyle="1" w:styleId="EditorsNote">
    <w:name w:val="Editor's Note"/>
    <w:aliases w:val="EN"/>
    <w:basedOn w:val="a"/>
    <w:link w:val="EditorsNoteCharChar"/>
    <w:qFormat/>
    <w:rsid w:val="00414B09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414B09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7">
    <w:name w:val="footer"/>
    <w:basedOn w:val="a"/>
    <w:link w:val="Char1"/>
    <w:uiPriority w:val="99"/>
    <w:semiHidden/>
    <w:unhideWhenUsed/>
    <w:rsid w:val="00C656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C656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3_Security/TSGS3_95_Reno/Docs/S3-191561.zip" TargetMode="External"/><Relationship Id="rId13" Type="http://schemas.openxmlformats.org/officeDocument/2006/relationships/hyperlink" Target="http://www.3gpp.org/ftp/TSG_SA/WG3_Security/TSGS3_95_Reno/Docs/S3-19154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3_Security/TSGS3_95_Reno/Docs/S3-19121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3_Security/TSGS3_95_Reno/Docs/S3-191213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SA/WG3_Security/TSGS3_95_Reno/Docs/S3-19155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3_Security/TSGS3_95_Reno/Docs/S3-191537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6453D-84E2-406D-BBF6-4892F83FD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4</Pages>
  <Words>900</Words>
  <Characters>5131</Characters>
  <Application>Microsoft Office Word</Application>
  <DocSecurity>0</DocSecurity>
  <Lines>42</Lines>
  <Paragraphs>12</Paragraphs>
  <ScaleCrop>false</ScaleCrop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hxt</dc:creator>
  <cp:lastModifiedBy>hxt</cp:lastModifiedBy>
  <cp:revision>29</cp:revision>
  <dcterms:created xsi:type="dcterms:W3CDTF">2019-06-16T11:29:00Z</dcterms:created>
  <dcterms:modified xsi:type="dcterms:W3CDTF">2019-06-17T13:07:00Z</dcterms:modified>
</cp:coreProperties>
</file>